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72CF" w14:textId="77777777" w:rsidR="00820ED2" w:rsidRPr="00741178" w:rsidRDefault="00820ED2">
      <w:pPr>
        <w:pStyle w:val="Heading2"/>
        <w:jc w:val="center"/>
        <w:rPr>
          <w:rFonts w:ascii="Bookman Old Style" w:hAnsi="Bookman Old Style"/>
          <w:i w:val="0"/>
          <w:color w:val="auto"/>
          <w:sz w:val="22"/>
          <w:szCs w:val="22"/>
        </w:rPr>
      </w:pPr>
      <w:r w:rsidRPr="00741178">
        <w:rPr>
          <w:rFonts w:ascii="Bookman Old Style" w:hAnsi="Bookman Old Style"/>
          <w:i w:val="0"/>
          <w:color w:val="auto"/>
          <w:sz w:val="22"/>
          <w:szCs w:val="22"/>
        </w:rPr>
        <w:t>RAYNHAM ASSOCIATION OF VOLUNTEERS FOR EDUCATION</w:t>
      </w:r>
      <w:r w:rsidR="00C71710" w:rsidRPr="00741178">
        <w:rPr>
          <w:rFonts w:ascii="Bookman Old Style" w:hAnsi="Bookman Old Style"/>
          <w:i w:val="0"/>
          <w:color w:val="auto"/>
          <w:sz w:val="22"/>
          <w:szCs w:val="22"/>
        </w:rPr>
        <w:t>, INC.</w:t>
      </w:r>
    </w:p>
    <w:p w14:paraId="1C1F3E40" w14:textId="2EB344A4" w:rsidR="00C71710" w:rsidRPr="00C72AAE" w:rsidRDefault="00741178">
      <w:pPr>
        <w:pStyle w:val="Heading2"/>
        <w:jc w:val="center"/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2AAE"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0F51E8"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Raynham Community Celebration</w:t>
      </w:r>
      <w:r w:rsidR="00C6073C"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Day</w:t>
      </w:r>
      <w:r w:rsidR="000F51E8"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34292"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F51E8"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 w:rsidR="00C6073C"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F51E8">
        <w:rPr>
          <w:rFonts w:ascii="Bookman Old Style" w:hAnsi="Bookman Old Style"/>
          <w:i w:val="0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</w:p>
    <w:p w14:paraId="19A9C4C5" w14:textId="5E72FF8E" w:rsidR="00BC482C" w:rsidRPr="00FF19D8" w:rsidRDefault="0096755D" w:rsidP="0096755D">
      <w:pPr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19D8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  <w:r w:rsidR="001D6ACD" w:rsidRPr="00FF19D8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Sunday, September 2</w:t>
      </w:r>
      <w:r w:rsidR="00C6073C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1D6ACD" w:rsidRPr="00FF19D8">
        <w:rPr>
          <w:rFonts w:ascii="Bookman Old Style" w:hAnsi="Bookman Old Style"/>
          <w:b/>
          <w:bCs/>
          <w:i/>
          <w:sz w:val="24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1D6ACD" w:rsidRPr="00FF19D8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</w:t>
      </w:r>
      <w:r w:rsidR="00C6073C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75A3E8ED" w14:textId="46E1E614" w:rsidR="0096755D" w:rsidRPr="00FF19D8" w:rsidRDefault="00FF19D8" w:rsidP="00BC482C">
      <w:pPr>
        <w:ind w:left="1440" w:firstLine="720"/>
        <w:rPr>
          <w:rFonts w:ascii="Bookman Old Style" w:hAnsi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C482C" w:rsidRPr="00FF19D8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Rain Date: Sunday, October </w:t>
      </w:r>
      <w:r w:rsidR="00C6073C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C482C" w:rsidRPr="00FF19D8">
        <w:rPr>
          <w:rFonts w:ascii="Bookman Old Style" w:hAnsi="Bookman Old Style"/>
          <w:b/>
          <w:bCs/>
          <w:i/>
          <w:sz w:val="24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BC482C" w:rsidRPr="00FF19D8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</w:t>
      </w:r>
      <w:r w:rsidR="00C6073C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96755D" w:rsidRPr="00FF19D8">
        <w:rPr>
          <w:rFonts w:ascii="Bookman Old Style" w:hAnsi="Bookman Old Style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="00190CEA" w:rsidRPr="00FF19D8">
        <w:rPr>
          <w:rFonts w:ascii="Bookman Old Style" w:hAnsi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</w:t>
      </w:r>
      <w:r w:rsidR="0096755D" w:rsidRPr="00FF19D8">
        <w:rPr>
          <w:rFonts w:ascii="Bookman Old Style" w:hAnsi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</w:p>
    <w:p w14:paraId="242A5BAD" w14:textId="1EC6967A" w:rsidR="0096755D" w:rsidRPr="00C72AAE" w:rsidRDefault="0096755D" w:rsidP="000F51E8">
      <w:pP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2AAE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</w:p>
    <w:p w14:paraId="4382B2A0" w14:textId="2DA24CC8" w:rsidR="0096755D" w:rsidRDefault="009B4F51" w:rsidP="009B4F51">
      <w:p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Raynham Association of Volunteers for Education, R.A.V.E., Inc., 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will hold a special meeting on Monday, </w:t>
      </w:r>
      <w:r w:rsidR="00C6073C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July </w:t>
      </w:r>
      <w:r w:rsidR="002724DE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13, 2026</w:t>
      </w:r>
      <w:r w:rsidR="0054696D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C2F04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="00117B71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continue 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planning and preparation</w:t>
      </w:r>
      <w:r w:rsidR="00184407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</w:t>
      </w:r>
      <w:r w:rsidR="00BF2DDE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Annual 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Raynham Community </w:t>
      </w:r>
      <w:r w:rsidR="002724DE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Celebration </w:t>
      </w:r>
      <w:r w:rsidR="00034292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Day</w:t>
      </w:r>
      <w:r w:rsidR="00AB5672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FF19D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meeting will begin at </w:t>
      </w:r>
      <w:r w:rsidR="002724DE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6:30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p.m. in the Donald McKinnon Municipal Meeting Room at Veterans Memorial Town Hall located at 558 South Main Street. Anyone who is interested in helping plan the event</w:t>
      </w:r>
      <w:r w:rsidR="000E3B7B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 interested in volunteering to help at the event</w:t>
      </w:r>
      <w:r w:rsidR="000E3B7B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101F4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 </w:t>
      </w:r>
      <w:r w:rsidR="00FD6FBD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who 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wants information about participating in the event </w:t>
      </w:r>
      <w:r w:rsidR="002F0733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 about R.A.V.E. and its programs </w:t>
      </w:r>
      <w:r w:rsidR="000F51E8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 encouraged to attend the meeting</w:t>
      </w:r>
      <w:r w:rsidR="00AB5672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D3B0F11" w14:textId="77777777" w:rsidR="000F51E8" w:rsidRDefault="000F51E8" w:rsidP="009B4F51">
      <w:p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7CDD8D" w14:textId="79069776" w:rsidR="000F51E8" w:rsidRPr="000F51E8" w:rsidRDefault="000F51E8" w:rsidP="000F51E8">
      <w:pPr>
        <w:ind w:left="1440" w:firstLine="720"/>
        <w:jc w:val="both"/>
        <w:rPr>
          <w:rFonts w:ascii="Bookman Old Style" w:hAnsi="Bookman Old Style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1E8">
        <w:rPr>
          <w:rFonts w:ascii="Bookman Old Style" w:hAnsi="Bookman Old Style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Monday, </w:t>
      </w:r>
      <w:r w:rsidR="002F0733">
        <w:rPr>
          <w:rFonts w:ascii="Bookman Old Style" w:hAnsi="Bookman Old Style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July 13, 2026</w:t>
      </w:r>
      <w:r w:rsidRPr="000F51E8">
        <w:rPr>
          <w:rFonts w:ascii="Bookman Old Style" w:hAnsi="Bookman Old Style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2F0733">
        <w:rPr>
          <w:rFonts w:ascii="Bookman Old Style" w:hAnsi="Bookman Old Style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6:30</w:t>
      </w:r>
      <w:r w:rsidR="00AC129B">
        <w:rPr>
          <w:rFonts w:ascii="Bookman Old Style" w:hAnsi="Bookman Old Style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F51E8">
        <w:rPr>
          <w:rFonts w:ascii="Bookman Old Style" w:hAnsi="Bookman Old Style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p.m.</w:t>
      </w:r>
    </w:p>
    <w:p w14:paraId="4D815F57" w14:textId="77777777" w:rsidR="000F51E8" w:rsidRPr="000F51E8" w:rsidRDefault="000F51E8" w:rsidP="009B4F51">
      <w:pPr>
        <w:jc w:val="both"/>
        <w:rPr>
          <w:rFonts w:ascii="Bookman Old Style" w:hAnsi="Bookman Old Style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28EAAA" w14:textId="77777777" w:rsidR="009B4F51" w:rsidRPr="00C72AAE" w:rsidRDefault="009B4F51" w:rsidP="009B4F51">
      <w:p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0B8430" w14:textId="6ACAC0DE" w:rsidR="0096755D" w:rsidRPr="009B4F51" w:rsidRDefault="0096755D" w:rsidP="009B4F5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4F51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Welcome</w:t>
      </w:r>
    </w:p>
    <w:p w14:paraId="3CDAD3AB" w14:textId="77777777" w:rsidR="0096755D" w:rsidRPr="00C72AAE" w:rsidRDefault="0096755D" w:rsidP="0096755D">
      <w:pPr>
        <w:ind w:left="720"/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46D478" w14:textId="53739B9C" w:rsidR="00EF7F96" w:rsidRDefault="00FD6FBD" w:rsidP="0096755D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Secretary’s Report</w:t>
      </w:r>
    </w:p>
    <w:p w14:paraId="02A7EDE5" w14:textId="77777777" w:rsidR="009B4F51" w:rsidRDefault="009B4F51" w:rsidP="009B4F51">
      <w:pPr>
        <w:pStyle w:val="ListParagrap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711F98" w14:textId="64ED1C86" w:rsidR="00EF7F96" w:rsidRDefault="00FD6FBD" w:rsidP="0096755D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Treasurer’s Report</w:t>
      </w:r>
    </w:p>
    <w:p w14:paraId="16BF12D3" w14:textId="77777777" w:rsidR="009B4F51" w:rsidRDefault="009B4F51" w:rsidP="009B4F51">
      <w:pPr>
        <w:pStyle w:val="ListParagrap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1F505F" w14:textId="685C127B" w:rsidR="009B4F51" w:rsidRPr="009B4F51" w:rsidRDefault="00FD6FBD" w:rsidP="009B4F51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R.A.V.E. Volunteer Coordinator’s Report</w:t>
      </w:r>
    </w:p>
    <w:p w14:paraId="249E6586" w14:textId="77777777" w:rsidR="009B4F51" w:rsidRPr="009B4F51" w:rsidRDefault="009B4F51" w:rsidP="009B4F51">
      <w:pPr>
        <w:pStyle w:val="ListParagrap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67B465" w14:textId="437F54C3" w:rsidR="0096755D" w:rsidRPr="00C72AAE" w:rsidRDefault="00FD6FBD" w:rsidP="0096755D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Brainstorming Session</w:t>
      </w:r>
    </w:p>
    <w:p w14:paraId="26807C7B" w14:textId="77777777" w:rsidR="0096755D" w:rsidRPr="00C72AAE" w:rsidRDefault="0096755D" w:rsidP="0096755D">
      <w:pPr>
        <w:pStyle w:val="ListParagrap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22F2B6" w14:textId="2905D5B3" w:rsidR="009B4F51" w:rsidRDefault="009B4F51" w:rsidP="0096755D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“To Do” List</w:t>
      </w:r>
    </w:p>
    <w:p w14:paraId="64C61425" w14:textId="77777777" w:rsidR="009B4F51" w:rsidRDefault="009B4F51" w:rsidP="009B4F51">
      <w:pPr>
        <w:pStyle w:val="ListParagrap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C29AD5" w14:textId="77777777" w:rsidR="00D51F84" w:rsidRDefault="00D51F84" w:rsidP="0096755D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Other Business</w:t>
      </w:r>
    </w:p>
    <w:p w14:paraId="2D0B3CEA" w14:textId="77777777" w:rsidR="00D51F84" w:rsidRDefault="00D51F84" w:rsidP="00D51F84">
      <w:pPr>
        <w:ind w:left="720"/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FF62F0" w14:textId="7E6A0805" w:rsidR="00C72AAE" w:rsidRPr="009B4F51" w:rsidRDefault="00FD6FBD" w:rsidP="0096755D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Next Meeting Date</w:t>
      </w:r>
      <w:r w:rsidR="00C72AAE" w:rsidRPr="009B4F51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F837718" w14:textId="77777777" w:rsidR="00C72AAE" w:rsidRPr="00C72AAE" w:rsidRDefault="00C72AAE" w:rsidP="00C72AAE">
      <w:pPr>
        <w:pStyle w:val="ListParagrap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F0B69C" w14:textId="594431BF" w:rsidR="008D3B22" w:rsidRPr="00FD6FBD" w:rsidRDefault="00FD6FBD" w:rsidP="008D3B22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6FBD"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Adjourn</w:t>
      </w:r>
    </w:p>
    <w:p w14:paraId="18BE4884" w14:textId="77777777" w:rsidR="008D3B22" w:rsidRPr="00C72AAE" w:rsidRDefault="008D3B22" w:rsidP="008D3B22">
      <w:pPr>
        <w:ind w:left="720"/>
        <w:jc w:val="both"/>
        <w:rPr>
          <w:rFonts w:ascii="Bookman Old Style" w:hAnsi="Bookman Old Style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8D3B22" w:rsidRPr="00C72A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5055"/>
    <w:multiLevelType w:val="hybridMultilevel"/>
    <w:tmpl w:val="4434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F70A5"/>
    <w:multiLevelType w:val="hybridMultilevel"/>
    <w:tmpl w:val="2E9C7578"/>
    <w:lvl w:ilvl="0" w:tplc="EA6251B0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A4129A"/>
    <w:multiLevelType w:val="hybridMultilevel"/>
    <w:tmpl w:val="0324FD08"/>
    <w:lvl w:ilvl="0" w:tplc="A7F0152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083107">
    <w:abstractNumId w:val="0"/>
  </w:num>
  <w:num w:numId="2" w16cid:durableId="391125546">
    <w:abstractNumId w:val="2"/>
  </w:num>
  <w:num w:numId="3" w16cid:durableId="193829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7"/>
    <w:rsid w:val="00034292"/>
    <w:rsid w:val="000437A0"/>
    <w:rsid w:val="00060231"/>
    <w:rsid w:val="00091E33"/>
    <w:rsid w:val="00093E35"/>
    <w:rsid w:val="000B536C"/>
    <w:rsid w:val="000C4555"/>
    <w:rsid w:val="000C7D7A"/>
    <w:rsid w:val="000D071B"/>
    <w:rsid w:val="000E3B7B"/>
    <w:rsid w:val="000E41FC"/>
    <w:rsid w:val="000F51E8"/>
    <w:rsid w:val="00110EBE"/>
    <w:rsid w:val="00117B71"/>
    <w:rsid w:val="00125963"/>
    <w:rsid w:val="001353F2"/>
    <w:rsid w:val="00184407"/>
    <w:rsid w:val="00190CEA"/>
    <w:rsid w:val="001B409E"/>
    <w:rsid w:val="001B6C77"/>
    <w:rsid w:val="001D6ACD"/>
    <w:rsid w:val="00201D03"/>
    <w:rsid w:val="002101F4"/>
    <w:rsid w:val="00212283"/>
    <w:rsid w:val="00212F78"/>
    <w:rsid w:val="00231791"/>
    <w:rsid w:val="002724DE"/>
    <w:rsid w:val="002F0733"/>
    <w:rsid w:val="00343317"/>
    <w:rsid w:val="003662FF"/>
    <w:rsid w:val="00394EE1"/>
    <w:rsid w:val="00434A81"/>
    <w:rsid w:val="004B654C"/>
    <w:rsid w:val="004C2FFB"/>
    <w:rsid w:val="00534180"/>
    <w:rsid w:val="00535C72"/>
    <w:rsid w:val="0054696D"/>
    <w:rsid w:val="005934C1"/>
    <w:rsid w:val="005B11E7"/>
    <w:rsid w:val="005B4B20"/>
    <w:rsid w:val="005C2F04"/>
    <w:rsid w:val="00622C8C"/>
    <w:rsid w:val="00641F28"/>
    <w:rsid w:val="00644EBB"/>
    <w:rsid w:val="006534AC"/>
    <w:rsid w:val="00660150"/>
    <w:rsid w:val="0069187D"/>
    <w:rsid w:val="00736E5C"/>
    <w:rsid w:val="00741178"/>
    <w:rsid w:val="0074188A"/>
    <w:rsid w:val="00743790"/>
    <w:rsid w:val="00784B13"/>
    <w:rsid w:val="007D6DED"/>
    <w:rsid w:val="007E1A9E"/>
    <w:rsid w:val="00801FEE"/>
    <w:rsid w:val="00820ED2"/>
    <w:rsid w:val="00854567"/>
    <w:rsid w:val="00874580"/>
    <w:rsid w:val="008C61B9"/>
    <w:rsid w:val="008D3B22"/>
    <w:rsid w:val="0096755D"/>
    <w:rsid w:val="00976FCC"/>
    <w:rsid w:val="009A0452"/>
    <w:rsid w:val="009B4F51"/>
    <w:rsid w:val="009E5055"/>
    <w:rsid w:val="00A14F94"/>
    <w:rsid w:val="00A63615"/>
    <w:rsid w:val="00A67973"/>
    <w:rsid w:val="00AB5672"/>
    <w:rsid w:val="00AC129B"/>
    <w:rsid w:val="00AC20BD"/>
    <w:rsid w:val="00AD4364"/>
    <w:rsid w:val="00B06AEB"/>
    <w:rsid w:val="00B756EB"/>
    <w:rsid w:val="00BA20BF"/>
    <w:rsid w:val="00BC482C"/>
    <w:rsid w:val="00BD397B"/>
    <w:rsid w:val="00BE5B48"/>
    <w:rsid w:val="00BF2DDE"/>
    <w:rsid w:val="00C6073C"/>
    <w:rsid w:val="00C71710"/>
    <w:rsid w:val="00C72AAE"/>
    <w:rsid w:val="00C73505"/>
    <w:rsid w:val="00CA487D"/>
    <w:rsid w:val="00CE6C0B"/>
    <w:rsid w:val="00D2719E"/>
    <w:rsid w:val="00D30FF2"/>
    <w:rsid w:val="00D51F84"/>
    <w:rsid w:val="00D632EB"/>
    <w:rsid w:val="00D71661"/>
    <w:rsid w:val="00DE55D2"/>
    <w:rsid w:val="00E11B2D"/>
    <w:rsid w:val="00E14B0F"/>
    <w:rsid w:val="00E34FC8"/>
    <w:rsid w:val="00E5567E"/>
    <w:rsid w:val="00E9698B"/>
    <w:rsid w:val="00EF7F96"/>
    <w:rsid w:val="00F26CBF"/>
    <w:rsid w:val="00F34822"/>
    <w:rsid w:val="00F67A8C"/>
    <w:rsid w:val="00F75F47"/>
    <w:rsid w:val="00FD6FBD"/>
    <w:rsid w:val="00FE430A"/>
    <w:rsid w:val="00FF19D8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0CA51"/>
  <w15:chartTrackingRefBased/>
  <w15:docId w15:val="{DCBAA2F9-4032-452C-9811-51C00EF6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color w:val="0000FF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DocumentMap">
    <w:name w:val="Document Map"/>
    <w:basedOn w:val="Normal"/>
    <w:semiHidden/>
    <w:rsid w:val="00343317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7D6D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5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RAYNHAM ASSOCIATION OF VOLUNTEERS</vt:lpstr>
    </vt:vector>
  </TitlesOfParts>
  <Company>William F. Roland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RAYNHAM ASSOCIATION OF VOLUNTEERS</dc:title>
  <dc:subject/>
  <dc:creator>William Roland</dc:creator>
  <cp:keywords/>
  <cp:lastModifiedBy>Patricia Riley</cp:lastModifiedBy>
  <cp:revision>3</cp:revision>
  <cp:lastPrinted>2026-07-09T15:09:00Z</cp:lastPrinted>
  <dcterms:created xsi:type="dcterms:W3CDTF">2026-07-09T15:08:00Z</dcterms:created>
  <dcterms:modified xsi:type="dcterms:W3CDTF">2026-07-09T15:10:00Z</dcterms:modified>
</cp:coreProperties>
</file>